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4D" w:rsidRPr="00BE5202" w:rsidRDefault="000F404D" w:rsidP="000F404D">
      <w:pPr>
        <w:jc w:val="center"/>
        <w:rPr>
          <w:rFonts w:ascii="Times New Roman" w:hAnsi="Times New Roman" w:cs="Times New Roman"/>
        </w:rPr>
      </w:pPr>
      <w:r w:rsidRPr="00BE5202">
        <w:rPr>
          <w:rFonts w:ascii="Times New Roman" w:eastAsia="標楷體" w:hAnsi="Times New Roman" w:cs="Times New Roman"/>
          <w:b/>
          <w:sz w:val="32"/>
          <w:szCs w:val="32"/>
        </w:rPr>
        <w:t>2014</w:t>
      </w:r>
      <w:r w:rsidRPr="00BE5202">
        <w:rPr>
          <w:rFonts w:ascii="Times New Roman" w:eastAsia="標楷體" w:hAnsi="Times New Roman" w:cs="Times New Roman"/>
          <w:b/>
          <w:sz w:val="32"/>
          <w:szCs w:val="32"/>
        </w:rPr>
        <w:t>年全國商管論文研討會暨論文競賽辦法</w:t>
      </w:r>
    </w:p>
    <w:p w:rsidR="000F404D" w:rsidRPr="00CC4630" w:rsidRDefault="000F404D" w:rsidP="000F404D">
      <w:pPr>
        <w:ind w:left="490" w:hangingChars="204" w:hanging="490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>一、為表揚優秀投稿文章，由本會推薦之審稿人依據以下審查項目給予評分，依照總分順序，從中評選本次優秀文章。</w:t>
      </w:r>
    </w:p>
    <w:p w:rsidR="000F404D" w:rsidRPr="00CC4630" w:rsidRDefault="000F404D" w:rsidP="000F404D">
      <w:pPr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>二、審查項目：</w:t>
      </w:r>
      <w:bookmarkStart w:id="0" w:name="_GoBack"/>
      <w:bookmarkEnd w:id="0"/>
    </w:p>
    <w:p w:rsidR="000F404D" w:rsidRPr="00CC4630" w:rsidRDefault="000F404D" w:rsidP="000F404D">
      <w:pPr>
        <w:ind w:firstLine="480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 xml:space="preserve">1. </w:t>
      </w:r>
      <w:r w:rsidRPr="00CC4630">
        <w:rPr>
          <w:rFonts w:ascii="Times New Roman" w:eastAsia="標楷體" w:hAnsi="Times New Roman" w:cs="Times New Roman"/>
        </w:rPr>
        <w:t>研究核心問題明確，</w:t>
      </w:r>
      <w:r w:rsidRPr="00CC4630">
        <w:rPr>
          <w:rFonts w:ascii="Times New Roman" w:eastAsia="標楷體" w:hAnsi="Times New Roman" w:cs="Times New Roman"/>
        </w:rPr>
        <w:t>20</w:t>
      </w:r>
      <w:r w:rsidRPr="00CC4630">
        <w:rPr>
          <w:rFonts w:ascii="Times New Roman" w:eastAsia="標楷體" w:hAnsi="Times New Roman" w:cs="Times New Roman"/>
        </w:rPr>
        <w:t>分</w:t>
      </w:r>
    </w:p>
    <w:p w:rsidR="000F404D" w:rsidRPr="00CC4630" w:rsidRDefault="000F404D" w:rsidP="000F404D">
      <w:pPr>
        <w:ind w:firstLine="480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 xml:space="preserve">2. </w:t>
      </w:r>
      <w:r w:rsidRPr="00CC4630">
        <w:rPr>
          <w:rFonts w:ascii="Times New Roman" w:eastAsia="標楷體" w:hAnsi="Times New Roman" w:cs="Times New Roman"/>
        </w:rPr>
        <w:t>研究文獻資料來源引用，</w:t>
      </w:r>
      <w:r w:rsidRPr="00CC4630">
        <w:rPr>
          <w:rFonts w:ascii="Times New Roman" w:eastAsia="標楷體" w:hAnsi="Times New Roman" w:cs="Times New Roman"/>
        </w:rPr>
        <w:t>20</w:t>
      </w:r>
      <w:r w:rsidRPr="00CC4630">
        <w:rPr>
          <w:rFonts w:ascii="Times New Roman" w:eastAsia="標楷體" w:hAnsi="Times New Roman" w:cs="Times New Roman"/>
        </w:rPr>
        <w:t>分</w:t>
      </w:r>
    </w:p>
    <w:p w:rsidR="000F404D" w:rsidRPr="00CC4630" w:rsidRDefault="000F404D" w:rsidP="000F404D">
      <w:pPr>
        <w:ind w:firstLine="480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 xml:space="preserve">3. </w:t>
      </w:r>
      <w:r w:rsidRPr="00CC4630">
        <w:rPr>
          <w:rFonts w:ascii="Times New Roman" w:eastAsia="標楷體" w:hAnsi="Times New Roman" w:cs="Times New Roman"/>
        </w:rPr>
        <w:t>研究方法嚴謹性，</w:t>
      </w:r>
      <w:r w:rsidRPr="00CC4630">
        <w:rPr>
          <w:rFonts w:ascii="Times New Roman" w:eastAsia="標楷體" w:hAnsi="Times New Roman" w:cs="Times New Roman"/>
        </w:rPr>
        <w:t>20</w:t>
      </w:r>
      <w:r w:rsidRPr="00CC4630">
        <w:rPr>
          <w:rFonts w:ascii="Times New Roman" w:eastAsia="標楷體" w:hAnsi="Times New Roman" w:cs="Times New Roman"/>
        </w:rPr>
        <w:t>分</w:t>
      </w:r>
    </w:p>
    <w:p w:rsidR="000F404D" w:rsidRPr="00CC4630" w:rsidRDefault="000F404D" w:rsidP="000F404D">
      <w:pPr>
        <w:ind w:firstLine="480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 xml:space="preserve">4. </w:t>
      </w:r>
      <w:r w:rsidRPr="00CC4630">
        <w:rPr>
          <w:rFonts w:ascii="Times New Roman" w:eastAsia="標楷體" w:hAnsi="Times New Roman" w:cs="Times New Roman"/>
        </w:rPr>
        <w:t>研究結果分析的合理性，</w:t>
      </w:r>
      <w:r w:rsidRPr="00CC4630">
        <w:rPr>
          <w:rFonts w:ascii="Times New Roman" w:eastAsia="標楷體" w:hAnsi="Times New Roman" w:cs="Times New Roman"/>
        </w:rPr>
        <w:t>20</w:t>
      </w:r>
      <w:r w:rsidRPr="00CC4630">
        <w:rPr>
          <w:rFonts w:ascii="Times New Roman" w:eastAsia="標楷體" w:hAnsi="Times New Roman" w:cs="Times New Roman"/>
        </w:rPr>
        <w:t>分</w:t>
      </w:r>
    </w:p>
    <w:p w:rsidR="00B7463C" w:rsidRPr="00CC4630" w:rsidRDefault="000F404D" w:rsidP="000F404D">
      <w:pPr>
        <w:ind w:firstLine="480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 xml:space="preserve">5. </w:t>
      </w:r>
      <w:r w:rsidRPr="00CC4630">
        <w:rPr>
          <w:rFonts w:ascii="Times New Roman" w:eastAsia="標楷體" w:hAnsi="Times New Roman" w:cs="Times New Roman"/>
        </w:rPr>
        <w:t>研究的重要性及實務應用，</w:t>
      </w:r>
      <w:r w:rsidRPr="00CC4630">
        <w:rPr>
          <w:rFonts w:ascii="Times New Roman" w:eastAsia="標楷體" w:hAnsi="Times New Roman" w:cs="Times New Roman"/>
        </w:rPr>
        <w:t>20</w:t>
      </w:r>
      <w:r w:rsidRPr="00CC4630">
        <w:rPr>
          <w:rFonts w:ascii="Times New Roman" w:eastAsia="標楷體" w:hAnsi="Times New Roman" w:cs="Times New Roman"/>
        </w:rPr>
        <w:t>分</w:t>
      </w:r>
    </w:p>
    <w:p w:rsidR="000F404D" w:rsidRPr="00CC4630" w:rsidRDefault="000F404D" w:rsidP="000F404D">
      <w:pPr>
        <w:ind w:leftChars="-1" w:left="490" w:hangingChars="205" w:hanging="492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>三、由於每領域投稿篇數不一，依照每領域投稿篇數，由</w:t>
      </w:r>
      <w:proofErr w:type="gramStart"/>
      <w:r w:rsidRPr="00CC4630">
        <w:rPr>
          <w:rFonts w:ascii="Times New Roman" w:eastAsia="標楷體" w:hAnsi="Times New Roman" w:cs="Times New Roman"/>
        </w:rPr>
        <w:t>本會需選出</w:t>
      </w:r>
      <w:proofErr w:type="gramEnd"/>
      <w:r w:rsidRPr="00CC4630">
        <w:rPr>
          <w:rFonts w:ascii="Times New Roman" w:eastAsia="標楷體" w:hAnsi="Times New Roman" w:cs="Times New Roman"/>
        </w:rPr>
        <w:t>最佳論文及佳作若干篇，並給予獎狀</w:t>
      </w:r>
      <w:r w:rsidR="007F269E" w:rsidRPr="00CC4630">
        <w:rPr>
          <w:rFonts w:ascii="Times New Roman" w:eastAsia="標楷體" w:hAnsi="Times New Roman" w:cs="Times New Roman"/>
        </w:rPr>
        <w:t>或獎品以資鼓勵</w:t>
      </w:r>
      <w:r w:rsidRPr="00CC4630">
        <w:rPr>
          <w:rFonts w:ascii="Times New Roman" w:eastAsia="標楷體" w:hAnsi="Times New Roman" w:cs="Times New Roman"/>
        </w:rPr>
        <w:t>。</w:t>
      </w:r>
    </w:p>
    <w:p w:rsidR="007F269E" w:rsidRPr="00CC4630" w:rsidRDefault="007F269E" w:rsidP="000F404D">
      <w:pPr>
        <w:ind w:leftChars="-1" w:left="490" w:hangingChars="205" w:hanging="492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>四、獲獎論文必須於研討會當日口頭發表，否則將取消資格。</w:t>
      </w:r>
    </w:p>
    <w:p w:rsidR="007F269E" w:rsidRPr="00CC4630" w:rsidRDefault="007F269E" w:rsidP="000F404D">
      <w:pPr>
        <w:ind w:leftChars="-1" w:left="490" w:hangingChars="205" w:hanging="492"/>
        <w:rPr>
          <w:rFonts w:ascii="Times New Roman" w:eastAsia="標楷體" w:hAnsi="Times New Roman" w:cs="Times New Roman"/>
        </w:rPr>
      </w:pPr>
      <w:r w:rsidRPr="00CC4630">
        <w:rPr>
          <w:rFonts w:ascii="Times New Roman" w:eastAsia="標楷體" w:hAnsi="Times New Roman" w:cs="Times New Roman"/>
        </w:rPr>
        <w:t>五、若有未</w:t>
      </w:r>
      <w:r w:rsidR="00BE5202" w:rsidRPr="00CC4630">
        <w:rPr>
          <w:rFonts w:ascii="Times New Roman" w:eastAsia="標楷體" w:hAnsi="Times New Roman" w:cs="Times New Roman"/>
        </w:rPr>
        <w:t>盡事宜，由本會另行修正，於專屬網站公告。</w:t>
      </w:r>
    </w:p>
    <w:sectPr w:rsidR="007F269E" w:rsidRPr="00CC46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D6" w:rsidRDefault="00246CD6" w:rsidP="007F269E">
      <w:r>
        <w:separator/>
      </w:r>
    </w:p>
  </w:endnote>
  <w:endnote w:type="continuationSeparator" w:id="0">
    <w:p w:rsidR="00246CD6" w:rsidRDefault="00246CD6" w:rsidP="007F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D6" w:rsidRDefault="00246CD6" w:rsidP="007F269E">
      <w:r>
        <w:separator/>
      </w:r>
    </w:p>
  </w:footnote>
  <w:footnote w:type="continuationSeparator" w:id="0">
    <w:p w:rsidR="00246CD6" w:rsidRDefault="00246CD6" w:rsidP="007F2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4D"/>
    <w:rsid w:val="000F404D"/>
    <w:rsid w:val="00246CD6"/>
    <w:rsid w:val="007F269E"/>
    <w:rsid w:val="00B7463C"/>
    <w:rsid w:val="00BE5202"/>
    <w:rsid w:val="00C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26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2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269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26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2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26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admun</cp:lastModifiedBy>
  <cp:revision>2</cp:revision>
  <dcterms:created xsi:type="dcterms:W3CDTF">2014-03-19T06:09:00Z</dcterms:created>
  <dcterms:modified xsi:type="dcterms:W3CDTF">2014-03-20T03:37:00Z</dcterms:modified>
</cp:coreProperties>
</file>